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1CFE8" w14:textId="3B2B1166" w:rsidR="00BC0074" w:rsidRPr="00DF417D" w:rsidRDefault="00BC0074" w:rsidP="003D4404">
      <w:pPr>
        <w:spacing w:after="0" w:line="240" w:lineRule="auto"/>
        <w:rPr>
          <w:rFonts w:cstheme="minorHAnsi"/>
          <w:b/>
          <w:bCs/>
        </w:rPr>
      </w:pPr>
      <w:r>
        <w:rPr>
          <w:rFonts w:ascii="Arial" w:hAnsi="Arial" w:cs="Arial"/>
          <w:noProof/>
          <w:sz w:val="32"/>
          <w:lang w:eastAsia="el-GR"/>
        </w:rPr>
        <w:drawing>
          <wp:inline distT="0" distB="0" distL="0" distR="0" wp14:anchorId="75D7B9EA" wp14:editId="710A8206">
            <wp:extent cx="523875" cy="533400"/>
            <wp:effectExtent l="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1C463" w14:textId="77777777" w:rsidR="00BC0074" w:rsidRPr="00DF417D" w:rsidRDefault="00BC0074" w:rsidP="003D4404">
      <w:pPr>
        <w:spacing w:after="0" w:line="240" w:lineRule="auto"/>
        <w:rPr>
          <w:rFonts w:cstheme="minorHAnsi"/>
          <w:b/>
          <w:bCs/>
        </w:rPr>
      </w:pPr>
    </w:p>
    <w:p w14:paraId="4EBA74C7" w14:textId="2DE75264" w:rsidR="003D4404" w:rsidRPr="00DF417D" w:rsidRDefault="003D4404" w:rsidP="003D4404">
      <w:pPr>
        <w:spacing w:after="0" w:line="240" w:lineRule="auto"/>
        <w:rPr>
          <w:rFonts w:cstheme="minorHAnsi"/>
          <w:b/>
          <w:bCs/>
        </w:rPr>
      </w:pPr>
      <w:r w:rsidRPr="00DF417D">
        <w:rPr>
          <w:rFonts w:cstheme="minorHAnsi"/>
          <w:b/>
          <w:bCs/>
        </w:rPr>
        <w:t xml:space="preserve">ΕΛΛΗΝΙΚΗ ΔΗΜΟΚΡΑΤΙΑ                  </w:t>
      </w:r>
      <w:r w:rsidR="008D51E9" w:rsidRPr="00DF417D">
        <w:rPr>
          <w:rFonts w:cstheme="minorHAnsi"/>
          <w:b/>
          <w:bCs/>
        </w:rPr>
        <w:t xml:space="preserve"> </w:t>
      </w:r>
      <w:r w:rsidRPr="00DF417D">
        <w:rPr>
          <w:rFonts w:cstheme="minorHAnsi"/>
          <w:b/>
          <w:bCs/>
          <w:u w:val="single"/>
        </w:rPr>
        <w:t>ΕΡΓΟ :</w:t>
      </w:r>
      <w:r w:rsidRPr="00DF417D">
        <w:rPr>
          <w:rFonts w:cstheme="minorHAnsi"/>
          <w:b/>
          <w:bCs/>
        </w:rPr>
        <w:t xml:space="preserve"> </w:t>
      </w:r>
      <w:r w:rsidR="00DF417D" w:rsidRPr="00DF417D">
        <w:rPr>
          <w:rFonts w:eastAsia="Times New Roman" w:cstheme="minorHAnsi"/>
          <w:b/>
          <w:bCs/>
          <w:lang w:eastAsia="el-GR"/>
        </w:rPr>
        <w:t xml:space="preserve">ΕΡΓΑΣΙΕΣ ΣΗΜΕΙΑΚΗΣ ΑΠΟΚΑΤΑΣΤΑΣΗΣ </w:t>
      </w:r>
    </w:p>
    <w:p w14:paraId="70B169AE" w14:textId="77777777" w:rsidR="00DF417D" w:rsidRDefault="003D4404" w:rsidP="003D4404">
      <w:pPr>
        <w:spacing w:after="0" w:line="240" w:lineRule="auto"/>
        <w:rPr>
          <w:rFonts w:cstheme="minorHAnsi"/>
          <w:b/>
          <w:bCs/>
        </w:rPr>
      </w:pPr>
      <w:r w:rsidRPr="00DF417D">
        <w:rPr>
          <w:rFonts w:cstheme="minorHAnsi"/>
          <w:b/>
          <w:bCs/>
        </w:rPr>
        <w:t xml:space="preserve">ΝΟΜΟΣ ΗΡΑΚΛΕΙΟΥ                                        </w:t>
      </w:r>
      <w:r w:rsidR="00DF417D" w:rsidRPr="00DF417D">
        <w:rPr>
          <w:rFonts w:eastAsia="Times New Roman" w:cstheme="minorHAnsi"/>
          <w:b/>
          <w:bCs/>
          <w:lang w:eastAsia="el-GR"/>
        </w:rPr>
        <w:t>ΟΜΟΡΩΝ ΟΔΩΝ ΣΤΟ ΠΛΑΙΣΙΟ ΕΦΑΡΜΟΓΗΣ</w:t>
      </w:r>
      <w:r w:rsidR="00DF417D" w:rsidRPr="00DF417D">
        <w:rPr>
          <w:rFonts w:cstheme="minorHAnsi"/>
          <w:b/>
          <w:bCs/>
        </w:rPr>
        <w:t xml:space="preserve"> </w:t>
      </w:r>
    </w:p>
    <w:p w14:paraId="77599C8E" w14:textId="0CEF0296" w:rsidR="003D4404" w:rsidRPr="00DF417D" w:rsidRDefault="00DF417D" w:rsidP="003D4404">
      <w:pPr>
        <w:spacing w:after="0" w:line="240" w:lineRule="auto"/>
        <w:rPr>
          <w:rFonts w:cstheme="minorHAnsi"/>
          <w:b/>
          <w:bCs/>
        </w:rPr>
      </w:pPr>
      <w:r w:rsidRPr="00DF417D">
        <w:rPr>
          <w:rFonts w:cstheme="minorHAnsi"/>
          <w:b/>
          <w:bCs/>
        </w:rPr>
        <w:t xml:space="preserve">ΔΗΜΟΣ ΜΑΛΕΒΙΖΙΟΥ                                       </w:t>
      </w:r>
      <w:r>
        <w:rPr>
          <w:rFonts w:cstheme="minorHAnsi"/>
          <w:b/>
          <w:bCs/>
        </w:rPr>
        <w:t xml:space="preserve"> </w:t>
      </w:r>
      <w:r w:rsidR="00CA1750" w:rsidRPr="00DF417D">
        <w:rPr>
          <w:rFonts w:eastAsia="Times New Roman" w:cstheme="minorHAnsi"/>
          <w:b/>
          <w:bCs/>
          <w:lang w:eastAsia="el-GR"/>
        </w:rPr>
        <w:t>ΣΧΕΔΙΟΥ ΠΟΛΗΣ</w:t>
      </w:r>
      <w:r w:rsidRPr="00DF417D">
        <w:rPr>
          <w:rFonts w:eastAsia="Times New Roman" w:cstheme="minorHAnsi"/>
          <w:b/>
          <w:bCs/>
          <w:lang w:eastAsia="el-GR"/>
        </w:rPr>
        <w:t xml:space="preserve"> ΣΤΗΝ ΕΛ. ΒΕΝΙΖΕΛΟΥ</w:t>
      </w:r>
      <w:r w:rsidRPr="00DF417D">
        <w:rPr>
          <w:rFonts w:cstheme="minorHAnsi"/>
          <w:b/>
          <w:bCs/>
        </w:rPr>
        <w:t xml:space="preserve"> </w:t>
      </w:r>
    </w:p>
    <w:p w14:paraId="43D7FD61" w14:textId="0EB28EBB" w:rsidR="003D4404" w:rsidRPr="00DF417D" w:rsidRDefault="00DF417D" w:rsidP="003D4404">
      <w:pPr>
        <w:spacing w:after="0" w:line="240" w:lineRule="auto"/>
        <w:rPr>
          <w:rFonts w:cstheme="minorHAnsi"/>
          <w:b/>
          <w:bCs/>
        </w:rPr>
      </w:pPr>
      <w:r w:rsidRPr="00DF417D">
        <w:rPr>
          <w:rFonts w:cstheme="minorHAnsi"/>
          <w:b/>
          <w:bCs/>
        </w:rPr>
        <w:t xml:space="preserve">Δ/ΝΣΗ ΤΕΧΝΙΚΩΝ ΥΠΗΡΕΣΙΩΝ                        </w:t>
      </w:r>
      <w:r w:rsidR="003D4404" w:rsidRPr="00DF417D">
        <w:rPr>
          <w:rFonts w:cstheme="minorHAnsi"/>
          <w:b/>
          <w:bCs/>
        </w:rPr>
        <w:t xml:space="preserve">ΠΡΟΥΠΟΛΟΓΙΣΜΟΣ : </w:t>
      </w:r>
      <w:r w:rsidRPr="00DF417D">
        <w:rPr>
          <w:rFonts w:cstheme="minorHAnsi"/>
          <w:b/>
          <w:bCs/>
        </w:rPr>
        <w:t>6</w:t>
      </w:r>
      <w:r w:rsidR="00B2786A" w:rsidRPr="00DF417D">
        <w:rPr>
          <w:rFonts w:cstheme="minorHAnsi"/>
          <w:b/>
          <w:bCs/>
        </w:rPr>
        <w:t>0</w:t>
      </w:r>
      <w:r w:rsidR="003D4404" w:rsidRPr="00DF417D">
        <w:rPr>
          <w:rFonts w:cstheme="minorHAnsi"/>
          <w:b/>
          <w:bCs/>
        </w:rPr>
        <w:t>.</w:t>
      </w:r>
      <w:r w:rsidR="00B2786A" w:rsidRPr="00DF417D">
        <w:rPr>
          <w:rFonts w:cstheme="minorHAnsi"/>
          <w:b/>
          <w:bCs/>
        </w:rPr>
        <w:t>0</w:t>
      </w:r>
      <w:r w:rsidR="003D4404" w:rsidRPr="00DF417D">
        <w:rPr>
          <w:rFonts w:cstheme="minorHAnsi"/>
          <w:b/>
          <w:bCs/>
        </w:rPr>
        <w:t>00,00 € (με Φ.Π.Α.)</w:t>
      </w:r>
    </w:p>
    <w:p w14:paraId="50204D93" w14:textId="1F0B8E4E" w:rsidR="003D4404" w:rsidRPr="00DF417D" w:rsidRDefault="00DF417D" w:rsidP="003D4404">
      <w:pPr>
        <w:spacing w:after="0" w:line="240" w:lineRule="auto"/>
        <w:rPr>
          <w:rFonts w:cstheme="minorHAnsi"/>
          <w:b/>
          <w:bCs/>
        </w:rPr>
      </w:pPr>
      <w:r w:rsidRPr="00DF417D">
        <w:rPr>
          <w:rFonts w:cstheme="minorHAnsi"/>
          <w:b/>
          <w:bCs/>
        </w:rPr>
        <w:t xml:space="preserve">&amp;ΠΟΛΕΟΔΟΜΙΑΣ                                                </w:t>
      </w:r>
      <w:r w:rsidR="003D4404" w:rsidRPr="00DF417D">
        <w:rPr>
          <w:rFonts w:cstheme="minorHAnsi"/>
          <w:b/>
          <w:bCs/>
        </w:rPr>
        <w:t xml:space="preserve">ΧΡΗΜΑΤΟΔΟΤΗΣΗ : </w:t>
      </w:r>
      <w:r w:rsidR="004E3A22" w:rsidRPr="00DF417D">
        <w:rPr>
          <w:rFonts w:cstheme="minorHAnsi"/>
          <w:b/>
          <w:bCs/>
        </w:rPr>
        <w:t>ΕΣΟΔΑ</w:t>
      </w:r>
      <w:r w:rsidR="003D4404" w:rsidRPr="00DF417D">
        <w:rPr>
          <w:rFonts w:cstheme="minorHAnsi"/>
          <w:b/>
          <w:bCs/>
        </w:rPr>
        <w:t xml:space="preserve">       </w:t>
      </w:r>
    </w:p>
    <w:p w14:paraId="1F3C2158" w14:textId="77777777" w:rsidR="00FD41B4" w:rsidRPr="001D50DA" w:rsidRDefault="00FD41B4" w:rsidP="00FD41B4">
      <w:pPr>
        <w:spacing w:line="360" w:lineRule="auto"/>
        <w:rPr>
          <w:rFonts w:ascii="Arial,Bold" w:hAnsi="Arial,Bold" w:cs="Arial,Bold"/>
          <w:b/>
          <w:bCs/>
          <w:kern w:val="0"/>
          <w:sz w:val="16"/>
          <w:szCs w:val="18"/>
        </w:rPr>
      </w:pPr>
    </w:p>
    <w:p w14:paraId="02A04909" w14:textId="3B5A0A32" w:rsidR="00FD41B4" w:rsidRPr="00DF417D" w:rsidRDefault="00FD41B4" w:rsidP="00DF417D">
      <w:pPr>
        <w:spacing w:line="360" w:lineRule="auto"/>
        <w:jc w:val="center"/>
        <w:rPr>
          <w:rFonts w:cstheme="minorHAnsi"/>
          <w:b/>
          <w:bCs/>
          <w:kern w:val="0"/>
          <w:u w:val="single"/>
        </w:rPr>
      </w:pPr>
      <w:r w:rsidRPr="00DF417D">
        <w:rPr>
          <w:rFonts w:cstheme="minorHAnsi"/>
          <w:b/>
          <w:bCs/>
          <w:kern w:val="0"/>
          <w:u w:val="single"/>
        </w:rPr>
        <w:t>ΤΕΧΝΙΚΗ ΕΚΘΕΣΗ</w:t>
      </w:r>
    </w:p>
    <w:p w14:paraId="1EFCEA50" w14:textId="00123E79" w:rsidR="00B9446C" w:rsidRPr="00DF417D" w:rsidRDefault="00FD41B4" w:rsidP="000B7A78">
      <w:pPr>
        <w:spacing w:line="360" w:lineRule="auto"/>
        <w:jc w:val="both"/>
        <w:rPr>
          <w:rFonts w:cstheme="minorHAnsi"/>
          <w:kern w:val="0"/>
          <w:lang w:val="en-US"/>
        </w:rPr>
      </w:pPr>
      <w:r w:rsidRPr="00DF417D">
        <w:rPr>
          <w:rFonts w:cstheme="minorHAnsi"/>
          <w:kern w:val="0"/>
        </w:rPr>
        <w:t xml:space="preserve">Η μελέτη </w:t>
      </w:r>
      <w:r w:rsidR="00B9446C" w:rsidRPr="00DF417D">
        <w:rPr>
          <w:rFonts w:cstheme="minorHAnsi"/>
          <w:kern w:val="0"/>
        </w:rPr>
        <w:t>την εφαρμογή του ρυμοτομικού σχεδίου Αγίας Μαρίνας στα οικοδομικά τετράγωνα 92-</w:t>
      </w:r>
      <w:r w:rsidR="00EC2A2B" w:rsidRPr="00DF417D">
        <w:rPr>
          <w:rFonts w:cstheme="minorHAnsi"/>
          <w:kern w:val="0"/>
        </w:rPr>
        <w:t>1</w:t>
      </w:r>
      <w:r w:rsidR="00B9446C" w:rsidRPr="00DF417D">
        <w:rPr>
          <w:rFonts w:cstheme="minorHAnsi"/>
          <w:kern w:val="0"/>
        </w:rPr>
        <w:t xml:space="preserve">93 (οδοί Γρηγορίου Λαμπράκη και κάθετης) και 28-29-30 (οδοί Ειρήνης – </w:t>
      </w:r>
      <w:proofErr w:type="spellStart"/>
      <w:r w:rsidR="00B9446C" w:rsidRPr="00DF417D">
        <w:rPr>
          <w:rFonts w:cstheme="minorHAnsi"/>
          <w:kern w:val="0"/>
        </w:rPr>
        <w:t>Παλμέτη</w:t>
      </w:r>
      <w:proofErr w:type="spellEnd"/>
      <w:r w:rsidR="00B9446C" w:rsidRPr="00DF417D">
        <w:rPr>
          <w:rFonts w:cstheme="minorHAnsi"/>
          <w:kern w:val="0"/>
        </w:rPr>
        <w:t>). Οι εργασίες αφορούν</w:t>
      </w:r>
      <w:r w:rsidR="00B9446C" w:rsidRPr="00DF417D">
        <w:rPr>
          <w:rFonts w:cstheme="minorHAnsi"/>
          <w:kern w:val="0"/>
          <w:lang w:val="en-US"/>
        </w:rPr>
        <w:t>:</w:t>
      </w:r>
    </w:p>
    <w:p w14:paraId="7A7F26AA" w14:textId="6864D298" w:rsidR="0080166D" w:rsidRPr="00DF417D" w:rsidRDefault="00B9446C" w:rsidP="00C4336A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kern w:val="0"/>
        </w:rPr>
      </w:pPr>
      <w:r w:rsidRPr="00DF417D">
        <w:rPr>
          <w:rFonts w:cstheme="minorHAnsi"/>
          <w:kern w:val="0"/>
        </w:rPr>
        <w:t>Διάνοιξη των οδών βάσει υψομέτρων ρυμοτομικού με τις απαραίτητες εκσκαφές</w:t>
      </w:r>
      <w:r w:rsidR="00852AE5" w:rsidRPr="00DF417D">
        <w:rPr>
          <w:rFonts w:cstheme="minorHAnsi"/>
          <w:kern w:val="0"/>
        </w:rPr>
        <w:t xml:space="preserve"> (περίπου 20εκ βάθος) </w:t>
      </w:r>
      <w:r w:rsidRPr="00DF417D">
        <w:rPr>
          <w:rFonts w:cstheme="minorHAnsi"/>
          <w:kern w:val="0"/>
        </w:rPr>
        <w:t xml:space="preserve"> και </w:t>
      </w:r>
      <w:proofErr w:type="spellStart"/>
      <w:r w:rsidRPr="00DF417D">
        <w:rPr>
          <w:rFonts w:cstheme="minorHAnsi"/>
          <w:kern w:val="0"/>
        </w:rPr>
        <w:t>επιχώσεις</w:t>
      </w:r>
      <w:proofErr w:type="spellEnd"/>
      <w:r w:rsidRPr="00DF417D">
        <w:rPr>
          <w:rFonts w:cstheme="minorHAnsi"/>
          <w:kern w:val="0"/>
        </w:rPr>
        <w:t xml:space="preserve"> των προϊόντων εκσκαφής μέχρι την αρχική στάθμη διάστρωσης.</w:t>
      </w:r>
    </w:p>
    <w:p w14:paraId="092242D3" w14:textId="0CCC5AF5" w:rsidR="00B9446C" w:rsidRPr="00DF417D" w:rsidRDefault="00B9446C" w:rsidP="00C4336A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kern w:val="0"/>
        </w:rPr>
      </w:pPr>
      <w:r w:rsidRPr="00DF417D">
        <w:rPr>
          <w:rFonts w:cstheme="minorHAnsi"/>
          <w:kern w:val="0"/>
        </w:rPr>
        <w:t xml:space="preserve">Διάστρωση </w:t>
      </w:r>
      <w:proofErr w:type="spellStart"/>
      <w:r w:rsidRPr="00DF417D">
        <w:rPr>
          <w:rFonts w:cstheme="minorHAnsi"/>
          <w:kern w:val="0"/>
        </w:rPr>
        <w:t>θραυστού</w:t>
      </w:r>
      <w:proofErr w:type="spellEnd"/>
      <w:r w:rsidRPr="00DF417D">
        <w:rPr>
          <w:rFonts w:cstheme="minorHAnsi"/>
          <w:kern w:val="0"/>
        </w:rPr>
        <w:t xml:space="preserve"> υλικού– δημιουργία </w:t>
      </w:r>
      <w:proofErr w:type="spellStart"/>
      <w:r w:rsidRPr="00DF417D">
        <w:rPr>
          <w:rFonts w:cstheme="minorHAnsi"/>
          <w:kern w:val="0"/>
        </w:rPr>
        <w:t>υπόβασης</w:t>
      </w:r>
      <w:proofErr w:type="spellEnd"/>
      <w:r w:rsidRPr="00DF417D">
        <w:rPr>
          <w:rFonts w:cstheme="minorHAnsi"/>
          <w:kern w:val="0"/>
        </w:rPr>
        <w:t xml:space="preserve"> μεταβλητού πάχους και βάσης οδοστρωσίας και εν συνεχεία ασφαλτική </w:t>
      </w:r>
      <w:proofErr w:type="spellStart"/>
      <w:r w:rsidRPr="00DF417D">
        <w:rPr>
          <w:rFonts w:cstheme="minorHAnsi"/>
          <w:kern w:val="0"/>
        </w:rPr>
        <w:t>προεπάλειψη</w:t>
      </w:r>
      <w:proofErr w:type="spellEnd"/>
      <w:r w:rsidRPr="00DF417D">
        <w:rPr>
          <w:rFonts w:cstheme="minorHAnsi"/>
          <w:kern w:val="0"/>
        </w:rPr>
        <w:t xml:space="preserve"> και κατασκευή ασφαλτικής στρώσης κυκλοφορίας συμπυκνωμένου πάχους 5</w:t>
      </w:r>
      <w:r w:rsidR="007616B4" w:rsidRPr="00DF417D">
        <w:rPr>
          <w:rFonts w:cstheme="minorHAnsi"/>
          <w:kern w:val="0"/>
          <w:lang w:val="en-US"/>
        </w:rPr>
        <w:t>cm</w:t>
      </w:r>
      <w:r w:rsidR="007616B4" w:rsidRPr="00DF417D">
        <w:rPr>
          <w:rFonts w:cstheme="minorHAnsi"/>
          <w:kern w:val="0"/>
        </w:rPr>
        <w:t>.</w:t>
      </w:r>
    </w:p>
    <w:p w14:paraId="6E78655E" w14:textId="0DA9DF48" w:rsidR="007616B4" w:rsidRPr="00DF417D" w:rsidRDefault="007616B4" w:rsidP="00C4336A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kern w:val="0"/>
        </w:rPr>
      </w:pPr>
      <w:r w:rsidRPr="00DF417D">
        <w:rPr>
          <w:rFonts w:cstheme="minorHAnsi"/>
          <w:kern w:val="0"/>
        </w:rPr>
        <w:t xml:space="preserve">Κατασκευή </w:t>
      </w:r>
      <w:proofErr w:type="spellStart"/>
      <w:r w:rsidRPr="00DF417D">
        <w:rPr>
          <w:rFonts w:cstheme="minorHAnsi"/>
          <w:kern w:val="0"/>
        </w:rPr>
        <w:t>σενάζ</w:t>
      </w:r>
      <w:proofErr w:type="spellEnd"/>
      <w:r w:rsidRPr="00DF417D">
        <w:rPr>
          <w:rFonts w:cstheme="minorHAnsi"/>
          <w:kern w:val="0"/>
        </w:rPr>
        <w:t xml:space="preserve"> οριοθέτησης ασφαλτικού και βάσης νέας περίφραξης </w:t>
      </w:r>
    </w:p>
    <w:p w14:paraId="76F0797B" w14:textId="35AB4A71" w:rsidR="007616B4" w:rsidRPr="00DF417D" w:rsidRDefault="007616B4" w:rsidP="00C4336A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kern w:val="0"/>
        </w:rPr>
      </w:pPr>
      <w:r w:rsidRPr="00DF417D">
        <w:rPr>
          <w:rFonts w:cstheme="minorHAnsi"/>
          <w:kern w:val="0"/>
        </w:rPr>
        <w:t>Κατασκευή περίφραξης ύψους 2,00</w:t>
      </w:r>
      <w:r w:rsidRPr="00DF417D">
        <w:rPr>
          <w:rFonts w:cstheme="minorHAnsi"/>
          <w:kern w:val="0"/>
          <w:lang w:val="en-US"/>
        </w:rPr>
        <w:t>m</w:t>
      </w:r>
      <w:r w:rsidRPr="00DF417D">
        <w:rPr>
          <w:rFonts w:cstheme="minorHAnsi"/>
          <w:kern w:val="0"/>
        </w:rPr>
        <w:t xml:space="preserve"> με </w:t>
      </w:r>
      <w:proofErr w:type="spellStart"/>
      <w:r w:rsidRPr="00DF417D">
        <w:rPr>
          <w:rFonts w:cstheme="minorHAnsi"/>
          <w:kern w:val="0"/>
        </w:rPr>
        <w:t>σιδηροσωλήνα</w:t>
      </w:r>
      <w:proofErr w:type="spellEnd"/>
      <w:r w:rsidRPr="00DF417D">
        <w:rPr>
          <w:rFonts w:cstheme="minorHAnsi"/>
          <w:kern w:val="0"/>
        </w:rPr>
        <w:t xml:space="preserve"> </w:t>
      </w:r>
      <w:proofErr w:type="spellStart"/>
      <w:r w:rsidRPr="00DF417D">
        <w:rPr>
          <w:rFonts w:cstheme="minorHAnsi"/>
          <w:kern w:val="0"/>
        </w:rPr>
        <w:t>γαλβανιζέ</w:t>
      </w:r>
      <w:proofErr w:type="spellEnd"/>
      <w:r w:rsidRPr="00DF417D">
        <w:rPr>
          <w:rFonts w:cstheme="minorHAnsi"/>
          <w:kern w:val="0"/>
        </w:rPr>
        <w:t xml:space="preserve"> Φ 2’’ ανά 2,50</w:t>
      </w:r>
      <w:r w:rsidRPr="00DF417D">
        <w:rPr>
          <w:rFonts w:cstheme="minorHAnsi"/>
          <w:kern w:val="0"/>
          <w:lang w:val="en-US"/>
        </w:rPr>
        <w:t>m</w:t>
      </w:r>
      <w:r w:rsidRPr="00DF417D">
        <w:rPr>
          <w:rFonts w:cstheme="minorHAnsi"/>
          <w:kern w:val="0"/>
        </w:rPr>
        <w:t xml:space="preserve"> και πλέγμα 6</w:t>
      </w:r>
      <w:r w:rsidRPr="00DF417D">
        <w:rPr>
          <w:rFonts w:cstheme="minorHAnsi"/>
          <w:kern w:val="0"/>
          <w:lang w:val="en-US"/>
        </w:rPr>
        <w:t>x</w:t>
      </w:r>
      <w:r w:rsidRPr="00DF417D">
        <w:rPr>
          <w:rFonts w:cstheme="minorHAnsi"/>
          <w:kern w:val="0"/>
        </w:rPr>
        <w:t xml:space="preserve">10 </w:t>
      </w:r>
      <w:proofErr w:type="spellStart"/>
      <w:r w:rsidRPr="00DF417D">
        <w:rPr>
          <w:rFonts w:cstheme="minorHAnsi"/>
          <w:kern w:val="0"/>
        </w:rPr>
        <w:t>γαλβανιζέ</w:t>
      </w:r>
      <w:proofErr w:type="spellEnd"/>
      <w:r w:rsidRPr="00DF417D">
        <w:rPr>
          <w:rFonts w:cstheme="minorHAnsi"/>
          <w:kern w:val="0"/>
        </w:rPr>
        <w:t xml:space="preserve"> βάρους 1</w:t>
      </w:r>
      <w:r w:rsidRPr="00DF417D">
        <w:rPr>
          <w:rFonts w:cstheme="minorHAnsi"/>
          <w:kern w:val="0"/>
          <w:lang w:val="en-US"/>
        </w:rPr>
        <w:t>kg</w:t>
      </w:r>
      <w:r w:rsidRPr="00DF417D">
        <w:rPr>
          <w:rFonts w:cstheme="minorHAnsi"/>
          <w:kern w:val="0"/>
        </w:rPr>
        <w:t>/</w:t>
      </w:r>
      <w:r w:rsidRPr="00DF417D">
        <w:rPr>
          <w:rFonts w:cstheme="minorHAnsi"/>
          <w:kern w:val="0"/>
          <w:lang w:val="en-US"/>
        </w:rPr>
        <w:t>m</w:t>
      </w:r>
      <w:r w:rsidRPr="00DF417D">
        <w:rPr>
          <w:rFonts w:cstheme="minorHAnsi"/>
          <w:kern w:val="0"/>
        </w:rPr>
        <w:t>2</w:t>
      </w:r>
    </w:p>
    <w:p w14:paraId="621B1335" w14:textId="1CC15E4E" w:rsidR="007616B4" w:rsidRPr="00DF417D" w:rsidRDefault="007616B4" w:rsidP="00C4336A">
      <w:pPr>
        <w:pStyle w:val="a3"/>
        <w:numPr>
          <w:ilvl w:val="0"/>
          <w:numId w:val="1"/>
        </w:numPr>
        <w:spacing w:line="360" w:lineRule="auto"/>
        <w:jc w:val="both"/>
        <w:rPr>
          <w:rFonts w:cstheme="minorHAnsi"/>
          <w:kern w:val="0"/>
        </w:rPr>
      </w:pPr>
      <w:r w:rsidRPr="00DF417D">
        <w:rPr>
          <w:rFonts w:cstheme="minorHAnsi"/>
          <w:kern w:val="0"/>
        </w:rPr>
        <w:t>Κατασκευή περίφραξης από μπατική οπτοπλινθοδομή ύψους 1,00</w:t>
      </w:r>
      <w:r w:rsidRPr="00DF417D">
        <w:rPr>
          <w:rFonts w:cstheme="minorHAnsi"/>
          <w:kern w:val="0"/>
          <w:lang w:val="en-US"/>
        </w:rPr>
        <w:t>m</w:t>
      </w:r>
      <w:r w:rsidRPr="00DF417D">
        <w:rPr>
          <w:rFonts w:cstheme="minorHAnsi"/>
          <w:kern w:val="0"/>
        </w:rPr>
        <w:t xml:space="preserve"> με το επίχρισμα και χρωματισμό των επιφανειών της</w:t>
      </w:r>
    </w:p>
    <w:p w14:paraId="73E7B691" w14:textId="070D81FF" w:rsidR="003D4404" w:rsidRPr="00DF417D" w:rsidRDefault="003D4404" w:rsidP="007616B4">
      <w:pPr>
        <w:spacing w:line="360" w:lineRule="auto"/>
        <w:jc w:val="both"/>
      </w:pPr>
      <w:r w:rsidRPr="00DF417D">
        <w:t>Όλες οι εργασίες θα πραγματοποιηθούν σύμφωνα με τις προδιαγραφές και τους κανόνες της τέχνης, ενώ</w:t>
      </w:r>
      <w:r w:rsidR="00115A98" w:rsidRPr="00DF417D">
        <w:t xml:space="preserve"> για </w:t>
      </w:r>
      <w:r w:rsidRPr="00DF417D">
        <w:t xml:space="preserve"> τα υλικά </w:t>
      </w:r>
      <w:r w:rsidR="00115A98" w:rsidRPr="00DF417D">
        <w:t xml:space="preserve"> ο ανάδοχος θα προσκομίζει Υ.Δ. για την ποιότητά τους σε κάθε λογαριασμό. </w:t>
      </w:r>
    </w:p>
    <w:p w14:paraId="1F6943B7" w14:textId="4BC57FAD" w:rsidR="000B7A78" w:rsidRPr="00DF417D" w:rsidRDefault="003D4404" w:rsidP="003D4404">
      <w:pPr>
        <w:spacing w:line="240" w:lineRule="auto"/>
        <w:jc w:val="both"/>
        <w:rPr>
          <w:rFonts w:cstheme="minorHAnsi"/>
          <w:b/>
        </w:rPr>
      </w:pPr>
      <w:r w:rsidRPr="00DF417D">
        <w:t xml:space="preserve">Το έργο χρηματοδοτείται </w:t>
      </w:r>
      <w:r w:rsidR="004E3A22" w:rsidRPr="00DF417D">
        <w:t>από Έσοδα του Δήμου Μαλεβιζίου.</w:t>
      </w:r>
      <w:r w:rsidR="000B7A78" w:rsidRPr="00DF417D">
        <w:rPr>
          <w:rFonts w:cstheme="minorHAnsi"/>
          <w:b/>
        </w:rPr>
        <w:t xml:space="preserve"> </w:t>
      </w:r>
    </w:p>
    <w:p w14:paraId="52AA67D6" w14:textId="77777777" w:rsidR="004D113F" w:rsidRPr="00DF417D" w:rsidRDefault="004D113F" w:rsidP="003D4404">
      <w:pPr>
        <w:spacing w:line="240" w:lineRule="auto"/>
        <w:jc w:val="both"/>
        <w:rPr>
          <w:rFonts w:cstheme="minorHAnsi"/>
          <w:b/>
        </w:rPr>
      </w:pPr>
    </w:p>
    <w:p w14:paraId="7612A536" w14:textId="6EEAF511" w:rsidR="003D4404" w:rsidRPr="00DF417D" w:rsidRDefault="00852AE5" w:rsidP="00DF417D">
      <w:pPr>
        <w:tabs>
          <w:tab w:val="left" w:pos="142"/>
        </w:tabs>
        <w:jc w:val="center"/>
        <w:rPr>
          <w:b/>
          <w:bCs/>
        </w:rPr>
      </w:pPr>
      <w:bookmarkStart w:id="0" w:name="_Hlk109839972"/>
      <w:r w:rsidRPr="00DF417D">
        <w:rPr>
          <w:b/>
          <w:bCs/>
        </w:rPr>
        <w:t xml:space="preserve">ΓΑΖΙ   </w:t>
      </w:r>
      <w:r w:rsidR="004D42BC">
        <w:rPr>
          <w:b/>
          <w:bCs/>
        </w:rPr>
        <w:t>18/11</w:t>
      </w:r>
      <w:r w:rsidRPr="00DF417D">
        <w:rPr>
          <w:b/>
          <w:bCs/>
        </w:rPr>
        <w:t xml:space="preserve"> </w:t>
      </w:r>
      <w:r w:rsidR="003D4404" w:rsidRPr="00DF417D">
        <w:rPr>
          <w:b/>
          <w:bCs/>
        </w:rPr>
        <w:t xml:space="preserve">/2024                                                              </w:t>
      </w:r>
      <w:r w:rsidR="004D42BC">
        <w:rPr>
          <w:b/>
          <w:bCs/>
        </w:rPr>
        <w:t xml:space="preserve">                         ΓΑΖΙ      18/11</w:t>
      </w:r>
      <w:bookmarkStart w:id="1" w:name="_GoBack"/>
      <w:bookmarkEnd w:id="1"/>
      <w:r w:rsidR="003D4404" w:rsidRPr="00DF417D">
        <w:rPr>
          <w:b/>
          <w:bCs/>
        </w:rPr>
        <w:t>/2024                                                                                 ΣΥΝΤΑΧΘΗΚΕ                                                                                             ΘΕΩΡΗΘΗΚΕ</w:t>
      </w:r>
      <w:bookmarkEnd w:id="0"/>
    </w:p>
    <w:p w14:paraId="1F95A425" w14:textId="6686F7EC" w:rsidR="00DF417D" w:rsidRDefault="00852AE5" w:rsidP="00DF417D">
      <w:pPr>
        <w:spacing w:line="240" w:lineRule="auto"/>
        <w:ind w:left="-142" w:firstLine="142"/>
        <w:jc w:val="both"/>
        <w:rPr>
          <w:rFonts w:cstheme="minorHAnsi"/>
          <w:b/>
        </w:rPr>
      </w:pPr>
      <w:r w:rsidRPr="00DF417D">
        <w:rPr>
          <w:rFonts w:cstheme="minorHAnsi"/>
          <w:b/>
        </w:rPr>
        <w:t xml:space="preserve">        ΚΟΥΤΑΝΤΟΥ ΠΑΡΑΣΚΕΥΗ</w:t>
      </w:r>
      <w:r w:rsidRPr="00DF417D">
        <w:rPr>
          <w:rFonts w:cstheme="minorHAnsi"/>
          <w:b/>
        </w:rPr>
        <w:tab/>
        <w:t xml:space="preserve">            </w:t>
      </w:r>
      <w:r w:rsidR="00DF417D">
        <w:rPr>
          <w:rFonts w:cstheme="minorHAnsi"/>
          <w:b/>
        </w:rPr>
        <w:t xml:space="preserve">                                                     </w:t>
      </w:r>
      <w:r w:rsidRPr="00DF417D">
        <w:rPr>
          <w:rFonts w:cstheme="minorHAnsi"/>
          <w:b/>
        </w:rPr>
        <w:t xml:space="preserve">Η </w:t>
      </w:r>
      <w:r w:rsidR="00DF417D">
        <w:rPr>
          <w:rFonts w:cstheme="minorHAnsi"/>
          <w:b/>
        </w:rPr>
        <w:t xml:space="preserve">ΑΝΑΠΛΗΡΩΤΡΙΑ </w:t>
      </w:r>
      <w:r w:rsidRPr="00DF417D">
        <w:rPr>
          <w:rFonts w:cstheme="minorHAnsi"/>
          <w:b/>
        </w:rPr>
        <w:t xml:space="preserve">ΔΙΕΥΘΥΝΤΡΙΑ </w:t>
      </w:r>
    </w:p>
    <w:p w14:paraId="64FDFF19" w14:textId="62E1FE69" w:rsidR="000B7A78" w:rsidRPr="00DF417D" w:rsidRDefault="00DF417D" w:rsidP="00DF417D">
      <w:pPr>
        <w:spacing w:line="240" w:lineRule="auto"/>
        <w:ind w:left="-142" w:firstLine="142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    </w:t>
      </w:r>
      <w:r w:rsidR="00852AE5" w:rsidRPr="00DF417D">
        <w:rPr>
          <w:rFonts w:cstheme="minorHAnsi"/>
          <w:b/>
        </w:rPr>
        <w:t xml:space="preserve">ΤΕΧΝΙΚΩΝ ΥΠΗΡΕΣΙΩΝ ΚΑΙ </w:t>
      </w:r>
      <w:r>
        <w:rPr>
          <w:rFonts w:cstheme="minorHAnsi"/>
          <w:b/>
        </w:rPr>
        <w:t xml:space="preserve"> </w:t>
      </w:r>
      <w:r w:rsidR="00852AE5" w:rsidRPr="00DF417D">
        <w:rPr>
          <w:rFonts w:cstheme="minorHAnsi"/>
          <w:b/>
        </w:rPr>
        <w:t>ΠΟΛΕΟΔΟΜΙΑΣ</w:t>
      </w:r>
      <w:r>
        <w:rPr>
          <w:rFonts w:cstheme="minorHAnsi"/>
          <w:b/>
        </w:rPr>
        <w:t xml:space="preserve">                                                                    </w:t>
      </w:r>
    </w:p>
    <w:p w14:paraId="38B4C650" w14:textId="77777777" w:rsidR="00DF417D" w:rsidRDefault="00852AE5" w:rsidP="00DF417D">
      <w:pPr>
        <w:spacing w:line="240" w:lineRule="auto"/>
        <w:jc w:val="both"/>
        <w:rPr>
          <w:rFonts w:cstheme="minorHAnsi"/>
          <w:b/>
        </w:rPr>
      </w:pPr>
      <w:r w:rsidRPr="00DF417D">
        <w:rPr>
          <w:rFonts w:cstheme="minorHAnsi"/>
          <w:b/>
        </w:rPr>
        <w:t xml:space="preserve">        ΠΕ ΠΟΛΙΤΙΚΟΣ ΜΗΧΑΝΙΚΟΣ   </w:t>
      </w:r>
      <w:r w:rsidR="00DF417D">
        <w:rPr>
          <w:rFonts w:cstheme="minorHAnsi"/>
          <w:b/>
        </w:rPr>
        <w:t xml:space="preserve">                                                                       ΚΟΤΣΙΦΑΚΗ ΑΦΡΟΔΙΤΗ</w:t>
      </w:r>
    </w:p>
    <w:p w14:paraId="58812A50" w14:textId="6BA38BBE" w:rsidR="00DF417D" w:rsidRDefault="00DF417D" w:rsidP="00DF417D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         ΠΕ ΑΓΡΟΝΟΜΟΣ ΤΟΠΟΓΡΑΦΟΣ ΜΗΧΑΝΙΚΟΣ</w:t>
      </w:r>
    </w:p>
    <w:p w14:paraId="7B900CAB" w14:textId="6E412EEE" w:rsidR="00852AE5" w:rsidRPr="00DF417D" w:rsidRDefault="00DF417D" w:rsidP="00DF417D">
      <w:pPr>
        <w:spacing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                           </w:t>
      </w:r>
      <w:r w:rsidR="00852AE5" w:rsidRPr="00DF417D">
        <w:rPr>
          <w:rFonts w:cstheme="minorHAnsi"/>
          <w:b/>
        </w:rPr>
        <w:t xml:space="preserve">                                                           </w:t>
      </w:r>
    </w:p>
    <w:sectPr w:rsidR="00852AE5" w:rsidRPr="00DF417D" w:rsidSect="00D216D1">
      <w:pgSz w:w="11906" w:h="16838"/>
      <w:pgMar w:top="851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180B"/>
    <w:multiLevelType w:val="hybridMultilevel"/>
    <w:tmpl w:val="FD322C56"/>
    <w:lvl w:ilvl="0" w:tplc="B80048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976"/>
    <w:rsid w:val="000B7A78"/>
    <w:rsid w:val="00115009"/>
    <w:rsid w:val="00115A98"/>
    <w:rsid w:val="001C114F"/>
    <w:rsid w:val="001D50DA"/>
    <w:rsid w:val="002350C0"/>
    <w:rsid w:val="00245378"/>
    <w:rsid w:val="002D3ACF"/>
    <w:rsid w:val="003A0EB1"/>
    <w:rsid w:val="003D4404"/>
    <w:rsid w:val="004D113F"/>
    <w:rsid w:val="004D42BC"/>
    <w:rsid w:val="004E3A22"/>
    <w:rsid w:val="00537758"/>
    <w:rsid w:val="007616B4"/>
    <w:rsid w:val="0080166D"/>
    <w:rsid w:val="00834898"/>
    <w:rsid w:val="00852AE5"/>
    <w:rsid w:val="008644F7"/>
    <w:rsid w:val="008D51E9"/>
    <w:rsid w:val="00981976"/>
    <w:rsid w:val="009D6DCA"/>
    <w:rsid w:val="009E6E6F"/>
    <w:rsid w:val="00A5383C"/>
    <w:rsid w:val="00A968F9"/>
    <w:rsid w:val="00B2786A"/>
    <w:rsid w:val="00B51A73"/>
    <w:rsid w:val="00B60AF6"/>
    <w:rsid w:val="00B9446C"/>
    <w:rsid w:val="00BC0074"/>
    <w:rsid w:val="00C4336A"/>
    <w:rsid w:val="00CA1750"/>
    <w:rsid w:val="00CF1F7D"/>
    <w:rsid w:val="00D216D1"/>
    <w:rsid w:val="00DC2271"/>
    <w:rsid w:val="00DF417D"/>
    <w:rsid w:val="00EC2A2B"/>
    <w:rsid w:val="00EC5C4F"/>
    <w:rsid w:val="00FA3D90"/>
    <w:rsid w:val="00FD41B4"/>
    <w:rsid w:val="00FF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1C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36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C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C0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36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BC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C0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413</Words>
  <Characters>2234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Charalampos Lydakis</dc:creator>
  <cp:keywords/>
  <dc:description/>
  <cp:lastModifiedBy>Koutantou Paraskevi</cp:lastModifiedBy>
  <cp:revision>43</cp:revision>
  <dcterms:created xsi:type="dcterms:W3CDTF">2024-02-12T06:50:00Z</dcterms:created>
  <dcterms:modified xsi:type="dcterms:W3CDTF">2024-12-18T12:35:00Z</dcterms:modified>
</cp:coreProperties>
</file>